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29" w:rsidRPr="00DB1529" w:rsidRDefault="00DB1529" w:rsidP="00DB152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29" w:rsidRDefault="00DB1529" w:rsidP="00DB1529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C0F3DC" wp14:editId="2A584139">
                                  <wp:extent cx="525780" cy="647700"/>
                                  <wp:effectExtent l="0" t="0" r="7620" b="0"/>
                                  <wp:docPr id="3" name="Рисунок 3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529" w:rsidRDefault="00DB1529" w:rsidP="00DB1529">
                            <w:pPr>
                              <w:pStyle w:val="a9"/>
                            </w:pPr>
                          </w:p>
                          <w:p w:rsidR="00DB1529" w:rsidRDefault="00DB1529" w:rsidP="00DB15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D5&#10;j0Hr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DB1529" w:rsidRDefault="00DB1529" w:rsidP="00DB1529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C0F3DC" wp14:editId="2A584139">
                            <wp:extent cx="525780" cy="647700"/>
                            <wp:effectExtent l="0" t="0" r="7620" b="0"/>
                            <wp:docPr id="3" name="Рисунок 3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529" w:rsidRDefault="00DB1529" w:rsidP="00DB1529">
                      <w:pPr>
                        <w:pStyle w:val="a9"/>
                      </w:pPr>
                    </w:p>
                    <w:p w:rsidR="00DB1529" w:rsidRDefault="00DB1529" w:rsidP="00DB1529"/>
                  </w:txbxContent>
                </v:textbox>
              </v:rect>
            </w:pict>
          </mc:Fallback>
        </mc:AlternateContent>
      </w:r>
    </w:p>
    <w:p w:rsidR="00DB1529" w:rsidRPr="00DB1529" w:rsidRDefault="00DB1529" w:rsidP="00DB152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1529" w:rsidRPr="00DB1529" w:rsidRDefault="00DB1529" w:rsidP="00DB152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DB1529" w:rsidRPr="00DB1529" w:rsidRDefault="00DB1529" w:rsidP="00DB152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B1529" w:rsidRPr="00DB1529" w:rsidRDefault="00DB1529" w:rsidP="00DB15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DB152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DB1529" w:rsidRPr="00DB1529" w:rsidRDefault="00DB1529" w:rsidP="00DB15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DB152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DB1529" w:rsidRPr="00DB1529" w:rsidRDefault="00DB1529" w:rsidP="00DB152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DB1529" w:rsidRPr="00DB1529" w:rsidRDefault="00DB1529" w:rsidP="00DB152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proofErr w:type="gramStart"/>
      <w:r w:rsidRPr="00DB1529">
        <w:rPr>
          <w:rFonts w:ascii="Times New Roman" w:eastAsia="Times New Roman" w:hAnsi="Times New Roman"/>
          <w:b/>
          <w:sz w:val="40"/>
          <w:szCs w:val="20"/>
          <w:lang w:eastAsia="ru-RU"/>
        </w:rPr>
        <w:t>Р</w:t>
      </w:r>
      <w:proofErr w:type="gramEnd"/>
      <w:r w:rsidRPr="00DB1529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 Е Ш Е Н И Е 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поселения за 2021 год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Руководствуясь Бюджетным кодексом Российской Федерации, Уставом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B1529" w:rsidRPr="00DB1529" w:rsidRDefault="00DB1529" w:rsidP="00DB15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DB1529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 по доходам в сумме 13669,7 тыс. руб., по расходам в сумме 14388,7 тыс. руб., с превышением расходов над доходами в сумме 719,0 тыс. руб. со следующими показателями: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 по кодам классификации доходов бюджета согласно приложению 1;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 по ведомственной структуре расходов бюджета согласно приложению 3;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 по разделам, подразделам, целевым статьям и видам расходов классификации расходов бюджета согласно приложению 4;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за 2021 год по кодам </w:t>
      </w:r>
      <w:proofErr w:type="gram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5;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источники финансирования дефицита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главе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подписания и опубликования на официальном сайте в сети Интернет Отчет об исполнении бюджета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2021 год, утвержденного в пункте 1 настоящего решения.</w:t>
      </w:r>
    </w:p>
    <w:p w:rsidR="00DB1529" w:rsidRPr="00DB1529" w:rsidRDefault="00DB1529" w:rsidP="00DB152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1404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                                                                                    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Направлено: в дело-1, специалисту фин. органа-2,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Подготовил: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Главный бухгалтер</w:t>
      </w:r>
    </w:p>
    <w:p w:rsidR="00140456" w:rsidRDefault="00DB1529" w:rsidP="00DB152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</w:p>
    <w:p w:rsidR="00DB1529" w:rsidRPr="00DB1529" w:rsidRDefault="00DB1529" w:rsidP="00DB152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B1529">
        <w:rPr>
          <w:rFonts w:ascii="Times New Roman" w:eastAsia="Times New Roman" w:hAnsi="Times New Roman"/>
          <w:bCs/>
          <w:sz w:val="28"/>
          <w:szCs w:val="28"/>
          <w:lang w:eastAsia="ru-RU"/>
        </w:rPr>
        <w:t>Шабуровско</w:t>
      </w:r>
      <w:r w:rsidR="00140456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proofErr w:type="spellEnd"/>
      <w:r w:rsidR="001404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DB1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1404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Pr="00DB1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proofErr w:type="spellStart"/>
      <w:r w:rsidRPr="00DB1529">
        <w:rPr>
          <w:rFonts w:ascii="Times New Roman" w:eastAsia="Times New Roman" w:hAnsi="Times New Roman"/>
          <w:bCs/>
          <w:sz w:val="28"/>
          <w:szCs w:val="28"/>
          <w:lang w:eastAsia="ru-RU"/>
        </w:rPr>
        <w:t>Н.Ю.Лепина</w:t>
      </w:r>
      <w:proofErr w:type="spellEnd"/>
    </w:p>
    <w:p w:rsidR="00806809" w:rsidRDefault="00806809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Default="00140456" w:rsidP="00AF3510">
      <w:pPr>
        <w:rPr>
          <w:sz w:val="28"/>
          <w:szCs w:val="28"/>
        </w:rPr>
      </w:pP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69481554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за 2021 год</w:t>
      </w:r>
    </w:p>
    <w:bookmarkEnd w:id="0"/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2021 год</w:t>
      </w:r>
    </w:p>
    <w:p w:rsidR="00140456" w:rsidRPr="00140456" w:rsidRDefault="00140456" w:rsidP="00140456">
      <w:pPr>
        <w:spacing w:after="0" w:line="240" w:lineRule="auto"/>
        <w:ind w:firstLine="30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осуществлялось в соответствии с решением </w:t>
      </w:r>
      <w:r w:rsidRPr="00140456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депутатов </w:t>
      </w:r>
      <w:proofErr w:type="spellStart"/>
      <w:r w:rsidRPr="00140456">
        <w:rPr>
          <w:rFonts w:ascii="Times New Roman" w:eastAsia="Times New Roman" w:hAnsi="Times New Roman"/>
          <w:sz w:val="24"/>
          <w:szCs w:val="20"/>
          <w:lang w:eastAsia="ru-RU"/>
        </w:rPr>
        <w:t>Шабуровского</w:t>
      </w:r>
      <w:proofErr w:type="spellEnd"/>
      <w:r w:rsidRPr="00140456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от 21.12.2020 № 12. (с изменениями и дополнениями от 26.02.2021г №29, от 30.04.2021г №44, от 20.12.2021г №67, от 29.12.2021г №69).</w:t>
      </w: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</w:t>
      </w:r>
      <w:proofErr w:type="spell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утвержден, по доходам в сумме: 13524,9 тысяч рублей и по расходам в сумме: 14515,6 тысяч рублей</w:t>
      </w:r>
      <w:r w:rsidRPr="001404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140456" w:rsidRPr="00140456" w:rsidRDefault="00140456" w:rsidP="00140456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</w:t>
      </w:r>
      <w:proofErr w:type="spell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2021 год составила 13669,7 тысяч рублей, или 101,1 % от плановых значений, при этом поступления от налоговых и неналоговых доходов бюджета </w:t>
      </w:r>
      <w:proofErr w:type="spell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выполнены на 111,2%, (1296,8 тысяч рублей план и 1441,6 тысяч рублей фактическое исполнение). </w:t>
      </w: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140456" w:rsidRPr="00140456" w:rsidRDefault="00140456" w:rsidP="001404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2021 год</w:t>
      </w:r>
      <w:proofErr w:type="gram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оселения составила 14388,7 тысяч рублей или 99,1 % от плановых значений.</w:t>
      </w:r>
    </w:p>
    <w:p w:rsidR="00140456" w:rsidRPr="00140456" w:rsidRDefault="00140456" w:rsidP="0014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140456" w:rsidRPr="00140456" w:rsidTr="009533EF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2021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664942,29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664942,29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плата, 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353304,79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353304,79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плата, 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783136,63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783136,63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56769,00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53538,80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3230,20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Электроэнергия, газ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79999,20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67461,75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12537,45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имущества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(заправка и ремонт картриджей)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офиц. документов в газете Красное знамя,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оплата по договорам </w:t>
            </w: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</w:t>
            </w: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слуги</w:t>
            </w:r>
            <w:proofErr w:type="spell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изготовление сертификата квалифицированного ключа, оплата за обслуживание программы «1С», курсы повышения квалификации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696233,48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695784,61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448,87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(налог на имущество, транспортный налог</w:t>
            </w: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,)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платежи по налогам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двух ноутбуков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77613,62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77613,62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канцелярские товары,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61188,30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500,80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Удостоверения, вывеска, табличка, </w:t>
            </w: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похозяйственные</w:t>
            </w:r>
            <w:proofErr w:type="spell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Хозтовары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дезинфицирующие средства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продукция (открытки, плакат)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65725,35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Кадастровые работы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лана</w:t>
            </w:r>
            <w:proofErr w:type="spell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объекты недвижимости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 для работы административной комиссии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Благодарственные письма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88327,03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88327,03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26593,73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26593,73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(опашка, очистка от сухостоя)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остановочного павильона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Исследование дорожного покрытия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межевого плана на земельные участки под дорогами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по разработке документов на кап. ремонт дороги, </w:t>
            </w: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ксперотиза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инженерно-</w:t>
            </w: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геодезич</w:t>
            </w: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зысканиям</w:t>
            </w:r>
            <w:proofErr w:type="spellEnd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участ.автодорог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Сборка и установка остановочного павильона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Межевание земельного участка под гараж и памятник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жилья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(вывоз отходов, теплоснабжение)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28734,77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28734,77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134015,56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132822,42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1193,14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Перечисление субсидий </w:t>
            </w: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ЖЭКУ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2081357,20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2081357,20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генератор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656709,32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621591,18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35118,14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уличного освещения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пешеходного моста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151684,00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151684,00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(Обустройство Стены Памяти, Светильники</w:t>
            </w:r>
            <w:proofErr w:type="gramEnd"/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262544,95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262524,95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субботник и благоустройство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Покраска детской площадки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93970,00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93970,00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кронштейнов, ламп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1777828,59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1777803,56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25,03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370640,37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370497,53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142,84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1812037,24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1756159,56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55877,68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оборудования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ремонт ноутбука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кровли крыши в досуговом центре </w:t>
            </w: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Ларино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монтажников, приобретение программного продукта «1С кадры», повышение квалификации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97531,24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793,24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Больничные листы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4331,04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15344,71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(костюмы, штатив, видеокамера, ламбрекен, ноутбук, баннер)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285721,40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афиши, баннера,</w:t>
            </w:r>
          </w:p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канц. и хоз.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Призы, сувениры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27941,90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274274,86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274274,86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109171,18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3965,78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32969,70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1197,66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Канцтовары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5971,51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5971,51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103862,61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103862,61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0456" w:rsidRPr="00140456" w:rsidTr="009533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14515604,88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14388696,94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56" w:rsidRPr="00140456" w:rsidRDefault="00140456" w:rsidP="0014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4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126907,94</w:t>
            </w:r>
          </w:p>
        </w:tc>
      </w:tr>
    </w:tbl>
    <w:p w:rsidR="00140456" w:rsidRPr="00140456" w:rsidRDefault="00140456" w:rsidP="0014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А.В. </w:t>
      </w:r>
      <w:proofErr w:type="spellStart"/>
      <w:r w:rsidRPr="00140456"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</w:p>
    <w:p w:rsidR="00140456" w:rsidRPr="00140456" w:rsidRDefault="00140456" w:rsidP="00140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Default="00140456" w:rsidP="00AF3510">
      <w:pPr>
        <w:rPr>
          <w:sz w:val="28"/>
          <w:szCs w:val="28"/>
        </w:rPr>
      </w:pPr>
      <w:bookmarkStart w:id="1" w:name="_GoBack"/>
      <w:bookmarkEnd w:id="1"/>
    </w:p>
    <w:p w:rsidR="00140456" w:rsidRPr="00DB1529" w:rsidRDefault="00140456" w:rsidP="00AF3510">
      <w:pPr>
        <w:rPr>
          <w:sz w:val="28"/>
          <w:szCs w:val="28"/>
        </w:rPr>
      </w:pPr>
    </w:p>
    <w:sectPr w:rsidR="00140456" w:rsidRPr="00DB1529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09" w:rsidRDefault="00737109">
      <w:pPr>
        <w:spacing w:after="0" w:line="240" w:lineRule="auto"/>
      </w:pPr>
      <w:r>
        <w:separator/>
      </w:r>
    </w:p>
  </w:endnote>
  <w:endnote w:type="continuationSeparator" w:id="0">
    <w:p w:rsidR="00737109" w:rsidRDefault="0073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40456">
      <w:rPr>
        <w:noProof/>
        <w:sz w:val="16"/>
        <w:szCs w:val="16"/>
      </w:rPr>
      <w:t>4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09" w:rsidRDefault="00737109">
      <w:pPr>
        <w:spacing w:after="0" w:line="240" w:lineRule="auto"/>
      </w:pPr>
      <w:r>
        <w:separator/>
      </w:r>
    </w:p>
  </w:footnote>
  <w:footnote w:type="continuationSeparator" w:id="0">
    <w:p w:rsidR="00737109" w:rsidRDefault="0073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20EEE"/>
    <w:rsid w:val="00F321C3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3EB2-D6A3-422F-9765-5BD41B4B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151</cp:revision>
  <cp:lastPrinted>2022-03-24T10:35:00Z</cp:lastPrinted>
  <dcterms:created xsi:type="dcterms:W3CDTF">2019-11-23T16:34:00Z</dcterms:created>
  <dcterms:modified xsi:type="dcterms:W3CDTF">2022-03-31T05:08:00Z</dcterms:modified>
</cp:coreProperties>
</file>